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BC" w:rsidRPr="00354A67" w:rsidRDefault="00CB6FBC" w:rsidP="00354A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67">
        <w:rPr>
          <w:rFonts w:ascii="Times New Roman" w:hAnsi="Times New Roman" w:cs="Times New Roman"/>
          <w:b/>
          <w:sz w:val="24"/>
          <w:szCs w:val="24"/>
        </w:rPr>
        <w:t>Muzej grada Zagreba</w:t>
      </w:r>
    </w:p>
    <w:p w:rsidR="00CB6FBC" w:rsidRPr="00354A67" w:rsidRDefault="00CB6FBC" w:rsidP="00354A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67">
        <w:rPr>
          <w:rFonts w:ascii="Times New Roman" w:hAnsi="Times New Roman" w:cs="Times New Roman"/>
          <w:b/>
          <w:sz w:val="24"/>
          <w:szCs w:val="24"/>
        </w:rPr>
        <w:t xml:space="preserve">Opatička </w:t>
      </w:r>
      <w:r w:rsidR="00C96F46">
        <w:rPr>
          <w:rFonts w:ascii="Times New Roman" w:hAnsi="Times New Roman" w:cs="Times New Roman"/>
          <w:b/>
          <w:sz w:val="24"/>
          <w:szCs w:val="24"/>
        </w:rPr>
        <w:t xml:space="preserve">ulica </w:t>
      </w:r>
      <w:r w:rsidRPr="00354A67">
        <w:rPr>
          <w:rFonts w:ascii="Times New Roman" w:hAnsi="Times New Roman" w:cs="Times New Roman"/>
          <w:b/>
          <w:sz w:val="24"/>
          <w:szCs w:val="24"/>
        </w:rPr>
        <w:t>20</w:t>
      </w:r>
    </w:p>
    <w:p w:rsidR="00CB6FBC" w:rsidRDefault="00CB6FBC" w:rsidP="00354A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67">
        <w:rPr>
          <w:rFonts w:ascii="Times New Roman" w:hAnsi="Times New Roman" w:cs="Times New Roman"/>
          <w:b/>
          <w:sz w:val="24"/>
          <w:szCs w:val="24"/>
        </w:rPr>
        <w:t>10000 Zagreb</w:t>
      </w:r>
    </w:p>
    <w:p w:rsidR="00F30AFA" w:rsidRPr="00354A67" w:rsidRDefault="00F30AFA" w:rsidP="00354A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748" w:rsidRDefault="008636F6" w:rsidP="006F47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</w:t>
      </w:r>
      <w:r w:rsidR="00CF3F97" w:rsidRPr="00354A67">
        <w:rPr>
          <w:rFonts w:ascii="Times New Roman" w:hAnsi="Times New Roman" w:cs="Times New Roman"/>
          <w:sz w:val="24"/>
          <w:szCs w:val="24"/>
        </w:rPr>
        <w:t xml:space="preserve"> člank</w:t>
      </w:r>
      <w:r>
        <w:rPr>
          <w:rFonts w:ascii="Times New Roman" w:hAnsi="Times New Roman" w:cs="Times New Roman"/>
          <w:sz w:val="24"/>
          <w:szCs w:val="24"/>
        </w:rPr>
        <w:t>a</w:t>
      </w:r>
      <w:r w:rsidR="00CF3F97" w:rsidRPr="00354A67">
        <w:rPr>
          <w:rFonts w:ascii="Times New Roman" w:hAnsi="Times New Roman" w:cs="Times New Roman"/>
          <w:sz w:val="24"/>
          <w:szCs w:val="24"/>
        </w:rPr>
        <w:t xml:space="preserve"> </w:t>
      </w:r>
      <w:r w:rsidR="00354A67" w:rsidRPr="00354A67">
        <w:rPr>
          <w:rFonts w:ascii="Times New Roman" w:hAnsi="Times New Roman" w:cs="Times New Roman"/>
          <w:sz w:val="24"/>
          <w:szCs w:val="24"/>
        </w:rPr>
        <w:t>33</w:t>
      </w:r>
      <w:r w:rsidR="00AE19EE">
        <w:rPr>
          <w:rFonts w:ascii="Times New Roman" w:hAnsi="Times New Roman" w:cs="Times New Roman"/>
          <w:sz w:val="24"/>
          <w:szCs w:val="24"/>
        </w:rPr>
        <w:t xml:space="preserve">. Statuta Muzeja grada Zagreba, </w:t>
      </w:r>
      <w:r w:rsidR="00C6748C">
        <w:rPr>
          <w:rFonts w:ascii="Times New Roman" w:hAnsi="Times New Roman" w:cs="Times New Roman"/>
          <w:sz w:val="24"/>
          <w:szCs w:val="24"/>
        </w:rPr>
        <w:t>Muzej</w:t>
      </w:r>
      <w:r w:rsidR="00CF3F97" w:rsidRPr="00354A67">
        <w:rPr>
          <w:rFonts w:ascii="Times New Roman" w:hAnsi="Times New Roman" w:cs="Times New Roman"/>
          <w:sz w:val="24"/>
          <w:szCs w:val="24"/>
        </w:rPr>
        <w:t xml:space="preserve"> grada Zagreba raspisuje</w:t>
      </w:r>
    </w:p>
    <w:p w:rsidR="00CF3F97" w:rsidRDefault="00A66EC3" w:rsidP="006F4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F024B9" w:rsidRPr="006D30CC" w:rsidRDefault="006F4748" w:rsidP="00F02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STRUČNI/A VODIČ/ICA</w:t>
      </w:r>
    </w:p>
    <w:p w:rsidR="00F024B9" w:rsidRDefault="00F024B9" w:rsidP="00F024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D7F11" w:rsidRDefault="003D7F11" w:rsidP="003D7F11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 izvršitelj/ica</w:t>
      </w:r>
    </w:p>
    <w:p w:rsidR="003D7F11" w:rsidRDefault="00E42305" w:rsidP="003D7F11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radni odnos na </w:t>
      </w:r>
      <w:r w:rsidR="0015108E">
        <w:rPr>
          <w:rFonts w:ascii="Times New Roman" w:hAnsi="Times New Roman" w:cs="Times New Roman"/>
          <w:bCs/>
          <w:sz w:val="24"/>
          <w:szCs w:val="24"/>
        </w:rPr>
        <w:t>ne</w:t>
      </w:r>
      <w:r w:rsidR="003D7F11">
        <w:rPr>
          <w:rFonts w:ascii="Times New Roman" w:hAnsi="Times New Roman" w:cs="Times New Roman"/>
          <w:bCs/>
          <w:sz w:val="24"/>
          <w:szCs w:val="24"/>
        </w:rPr>
        <w:t>određeno, puno radno vrijeme.</w:t>
      </w:r>
    </w:p>
    <w:p w:rsidR="003D7F11" w:rsidRDefault="003D7F11" w:rsidP="00F024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F4748" w:rsidRPr="006D30CC" w:rsidRDefault="006F4748" w:rsidP="006F4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Uvjeti za zasnivanje radnog odnosa</w:t>
      </w:r>
    </w:p>
    <w:p w:rsidR="006F4748" w:rsidRPr="006D30CC" w:rsidRDefault="006F4748" w:rsidP="006F474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završen preddiplomski i diplomski sveučilišni studij ili integrirani preddiplomski i diplomski sveučilišni studij ili specijalistički diplomski stručni studij, odnosno studij kojim je stečena visoka stručna sprema humanističkog ili društvenog smjera </w:t>
      </w:r>
    </w:p>
    <w:p w:rsidR="006F4748" w:rsidRPr="006D30CC" w:rsidRDefault="006F4748" w:rsidP="006F4748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znanje engleskog jezika ili drugog svjetskog jezika minimalno na razini B2 prema Zajedničkom europskom referentnom okviru za jezike </w:t>
      </w:r>
    </w:p>
    <w:p w:rsidR="006F4748" w:rsidRPr="006D30CC" w:rsidRDefault="006F4748" w:rsidP="006F47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6F4748" w:rsidRPr="006D30CC" w:rsidRDefault="006F4748" w:rsidP="006F4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Opis poslova radnog mjesta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prodaje ulaznice, muzejske edicije i suvenire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vodi evidenciju prodanih ulaznica i evidenciju posjetitelja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odgovara za točnost poslovanja s blagajnom i svakodnevno razdužuje blagajnu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ažurno dostavlja računovodstvu urednu i popisanu dokumentaciju (primitke i izdatnice)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>čuva stalni postav i povremene izložbe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informira i usmjerava posjetitelje Muzeja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>vodi posjetitelje po stalnom postavu i povremenim izložbama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>u suradnji s voditeljima stručno-znanstvenih jedinica priprema i predlaže stručna predavanja za ciljane skupine posjetitelja unutar i van muzeja (dječji vrtić, škola, umirovljenički dom, kulturni centar, itd.)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>po potrebi sudjeluje u izvršavanju programa Pedagoško-andragoškog odjela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stručno se usavršava sudjelovanjem na radionicama, stručnim i znanstvenim skupovima i konferencijama 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sudjeluje u pripremi i realizaciji stručnih skupova i konferencija u organizaciji Muzeja,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>po nalogu ili odobrenju ravnatelja nastupa u medijima promovirajući djelatnost i programe Muzeja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sudjeluje u radu stručnih povjerenstava i drugih tijela u Muzeju ili izvan njega ako je u njih službeno imenovan ili izabran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>po potrebi pomaže na večernjim prigodnim događanjima (otvorenja izložbi, predstavljanje muzejskih publikacija, predavanjima za građanstvo, itd.)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>preuzima najave grupnih posjeta i unosi ih u kalendar vodstava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potrebi obavlja dežurstvo u dislociranim muzejskim zbirkama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>o uočenim nedostacima u postavu odmah obavještava voditelja vodičke službe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početka rada uključuje, a na kraju rada isključuje rasvjetu i  ostala tehnička pomagala u stalnom postavu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>radi i druge poslove po nalogu ravnatelja</w:t>
      </w:r>
    </w:p>
    <w:p w:rsidR="006F4748" w:rsidRPr="006D30CC" w:rsidRDefault="006F4748" w:rsidP="006F474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odgovara </w:t>
      </w:r>
      <w:bookmarkStart w:id="0" w:name="_Hlk177120949"/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D30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0"/>
    </w:p>
    <w:p w:rsidR="006F4748" w:rsidRDefault="006F4748" w:rsidP="00F024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42F0A" w:rsidRDefault="00542F0A" w:rsidP="00542F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natječaj se pod ravnopravnim uvjetima mogu javiti osobe oba spola, a izrazi u muškom rodu koji se koriste u ovom javnom natječaju uporabljeni su neutralno i odnose se na muške i ženske osobe.</w:t>
      </w:r>
    </w:p>
    <w:p w:rsidR="00542F0A" w:rsidRDefault="00542F0A" w:rsidP="00542F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prijavi na natječaj potrebno je navesti osobne podatke podnositelja prijave (ime i prezime, adresu stanovanja, broj telefona te adresu elektroničke pošte). Prijava se podnosi na hrvatskom jeziku te je istu potrebno vlastoručno potpisati.</w:t>
      </w:r>
    </w:p>
    <w:p w:rsidR="00542F0A" w:rsidRDefault="00542F0A" w:rsidP="00542F0A">
      <w:pPr>
        <w:jc w:val="both"/>
        <w:rPr>
          <w:rFonts w:ascii="Times New Roman" w:hAnsi="Times New Roman" w:cs="Times New Roman"/>
          <w:sz w:val="24"/>
          <w:szCs w:val="24"/>
        </w:rPr>
      </w:pPr>
      <w:r w:rsidRPr="0015108E">
        <w:rPr>
          <w:rFonts w:ascii="Times New Roman" w:hAnsi="Times New Roman" w:cs="Times New Roman"/>
          <w:sz w:val="24"/>
          <w:szCs w:val="24"/>
          <w:u w:val="single"/>
        </w:rPr>
        <w:t xml:space="preserve">Uz </w:t>
      </w:r>
      <w:r w:rsidRPr="0015108E">
        <w:rPr>
          <w:rFonts w:ascii="Times New Roman" w:hAnsi="Times New Roman" w:cs="Times New Roman"/>
          <w:bCs/>
          <w:sz w:val="24"/>
          <w:szCs w:val="24"/>
          <w:u w:val="single"/>
        </w:rPr>
        <w:t>vlastoručno potpisanu</w:t>
      </w:r>
      <w:r w:rsidRPr="001510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5108E">
        <w:rPr>
          <w:rFonts w:ascii="Times New Roman" w:hAnsi="Times New Roman" w:cs="Times New Roman"/>
          <w:sz w:val="24"/>
          <w:szCs w:val="24"/>
          <w:u w:val="single"/>
        </w:rPr>
        <w:t>prijavu</w:t>
      </w:r>
      <w:r>
        <w:rPr>
          <w:rFonts w:ascii="Times New Roman" w:hAnsi="Times New Roman" w:cs="Times New Roman"/>
          <w:sz w:val="24"/>
          <w:szCs w:val="24"/>
        </w:rPr>
        <w:t xml:space="preserve"> za natječaj kandidati su dužni priložiti:</w:t>
      </w:r>
    </w:p>
    <w:p w:rsidR="00542F0A" w:rsidRDefault="00542F0A" w:rsidP="00542F0A">
      <w:pPr>
        <w:pStyle w:val="Odlomakpopisa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:rsidR="006F4748" w:rsidRDefault="006F4748" w:rsidP="00542F0A">
      <w:pPr>
        <w:pStyle w:val="Odlomakpopisa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diplome</w:t>
      </w:r>
    </w:p>
    <w:p w:rsidR="0091298E" w:rsidRPr="0091298E" w:rsidRDefault="00542F0A" w:rsidP="0091298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298E">
        <w:rPr>
          <w:rFonts w:ascii="Times New Roman" w:hAnsi="Times New Roman" w:cs="Times New Roman"/>
          <w:sz w:val="24"/>
          <w:szCs w:val="24"/>
        </w:rPr>
        <w:t xml:space="preserve">elektronički zapis ili potvrda o podacima evidentiranim u bazi podataka Hrvatskog zavoda za mirovinsko osiguranje ne starije od 3 mjeseca </w:t>
      </w:r>
      <w:bookmarkStart w:id="1" w:name="_Hlk176346702"/>
    </w:p>
    <w:p w:rsidR="0091298E" w:rsidRPr="0091298E" w:rsidRDefault="0091298E" w:rsidP="0091298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2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znanju engleskog jezika ili drugog svjetskog jezika minimalno na razini B2 prema Zajedničkom europskom referentnom okviru za jezike </w:t>
      </w:r>
      <w:bookmarkEnd w:id="1"/>
    </w:p>
    <w:p w:rsidR="00542F0A" w:rsidRDefault="00542F0A" w:rsidP="00542F0A">
      <w:pPr>
        <w:pStyle w:val="Odlomakpopisa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kazneni postupak ili sustavom e-Građani da se protiv kandidata ne vodi kazneni postupak koje ne smije biti starije od 15 dana od podnošenja prijave</w:t>
      </w:r>
    </w:p>
    <w:p w:rsidR="00542F0A" w:rsidRDefault="00542F0A" w:rsidP="00542F0A">
      <w:pPr>
        <w:pStyle w:val="Odlomakpopisa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rodni ili vjenčani list za kandidate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kojima osobni podaci nisu identični priloženim dokumentima</w:t>
      </w:r>
    </w:p>
    <w:p w:rsidR="00542F0A" w:rsidRDefault="00542F0A" w:rsidP="00542F0A">
      <w:pPr>
        <w:pStyle w:val="Odlomakpopisa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54A67">
        <w:rPr>
          <w:rFonts w:ascii="Times New Roman" w:hAnsi="Times New Roman" w:cs="Times New Roman"/>
          <w:sz w:val="24"/>
          <w:szCs w:val="24"/>
        </w:rPr>
        <w:t>dokazi o pravu prednosti pri zapošljavanju, ukoliko se pozivaju na to pravo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306B" w:rsidRDefault="00ED306B" w:rsidP="00A17C31">
      <w:pPr>
        <w:spacing w:after="160"/>
        <w:rPr>
          <w:rFonts w:ascii="Times New Roman" w:hAnsi="Times New Roman" w:cs="Times New Roman"/>
          <w:sz w:val="24"/>
          <w:szCs w:val="24"/>
        </w:rPr>
      </w:pPr>
    </w:p>
    <w:p w:rsidR="00A17C31" w:rsidRPr="00A17C31" w:rsidRDefault="00A17C31" w:rsidP="00A17C3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A17C31">
        <w:rPr>
          <w:rFonts w:ascii="Times New Roman" w:hAnsi="Times New Roman" w:cs="Times New Roman"/>
          <w:sz w:val="24"/>
          <w:szCs w:val="24"/>
        </w:rPr>
        <w:t xml:space="preserve">Poziv na razgovor </w:t>
      </w:r>
      <w:r w:rsidR="00FC1CFD">
        <w:rPr>
          <w:rFonts w:ascii="Times New Roman" w:hAnsi="Times New Roman" w:cs="Times New Roman"/>
          <w:sz w:val="24"/>
          <w:szCs w:val="24"/>
        </w:rPr>
        <w:t xml:space="preserve">kandidati </w:t>
      </w:r>
      <w:r w:rsidR="00FC1CFD" w:rsidRPr="00A17C31">
        <w:rPr>
          <w:rFonts w:ascii="Times New Roman" w:hAnsi="Times New Roman" w:cs="Times New Roman"/>
          <w:sz w:val="24"/>
          <w:szCs w:val="24"/>
        </w:rPr>
        <w:t xml:space="preserve">će </w:t>
      </w:r>
      <w:r w:rsidRPr="00A17C31">
        <w:rPr>
          <w:rFonts w:ascii="Times New Roman" w:hAnsi="Times New Roman" w:cs="Times New Roman"/>
          <w:sz w:val="24"/>
          <w:szCs w:val="24"/>
        </w:rPr>
        <w:t>dobiti putem e-maila.</w:t>
      </w:r>
    </w:p>
    <w:p w:rsidR="00A17C31" w:rsidRPr="003307BB" w:rsidRDefault="00A17C31" w:rsidP="00A17C31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307BB">
        <w:rPr>
          <w:rFonts w:ascii="Times New Roman" w:hAnsi="Times New Roman" w:cs="Times New Roman"/>
          <w:sz w:val="24"/>
          <w:szCs w:val="24"/>
        </w:rPr>
        <w:t xml:space="preserve">Ukoliko kandidat ne </w:t>
      </w:r>
      <w:r w:rsidR="000C7D1E" w:rsidRPr="003307BB">
        <w:rPr>
          <w:rFonts w:ascii="Times New Roman" w:hAnsi="Times New Roman" w:cs="Times New Roman"/>
          <w:sz w:val="24"/>
          <w:szCs w:val="24"/>
        </w:rPr>
        <w:t>pristupi</w:t>
      </w:r>
      <w:r w:rsidR="00FC1CFD" w:rsidRPr="003307BB">
        <w:rPr>
          <w:rFonts w:ascii="Times New Roman" w:hAnsi="Times New Roman" w:cs="Times New Roman"/>
          <w:sz w:val="24"/>
          <w:szCs w:val="24"/>
        </w:rPr>
        <w:t xml:space="preserve"> </w:t>
      </w:r>
      <w:r w:rsidRPr="003307BB">
        <w:rPr>
          <w:rFonts w:ascii="Times New Roman" w:hAnsi="Times New Roman" w:cs="Times New Roman"/>
          <w:sz w:val="24"/>
          <w:szCs w:val="24"/>
        </w:rPr>
        <w:t>razgovoru</w:t>
      </w:r>
      <w:r w:rsidR="000C7D1E" w:rsidRPr="003307BB">
        <w:rPr>
          <w:rFonts w:ascii="Times New Roman" w:hAnsi="Times New Roman" w:cs="Times New Roman"/>
          <w:sz w:val="24"/>
          <w:szCs w:val="24"/>
        </w:rPr>
        <w:t xml:space="preserve"> u zakazano vrijeme</w:t>
      </w:r>
      <w:r w:rsidRPr="003307BB">
        <w:rPr>
          <w:rFonts w:ascii="Times New Roman" w:hAnsi="Times New Roman" w:cs="Times New Roman"/>
          <w:sz w:val="24"/>
          <w:szCs w:val="24"/>
        </w:rPr>
        <w:t xml:space="preserve">, </w:t>
      </w:r>
      <w:r w:rsidR="000C7D1E" w:rsidRPr="003307BB">
        <w:rPr>
          <w:rFonts w:ascii="Times New Roman" w:hAnsi="Times New Roman" w:cs="Times New Roman"/>
          <w:sz w:val="24"/>
          <w:szCs w:val="24"/>
        </w:rPr>
        <w:t>smatra se da je povukao prijavu na natječaj.</w:t>
      </w:r>
    </w:p>
    <w:p w:rsidR="00542F0A" w:rsidRDefault="00542F0A" w:rsidP="00542F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 koji se poziva na pravo prednosti pri zapošljavanju prema posebnim propisima dužan je u prijavi na natječaj priložiti svu propisanu dokumentaciju prema posebnom zakonu i ima prednost u odnosu na ostale kandidate pod jednakim uvjetima.</w:t>
      </w:r>
    </w:p>
    <w:p w:rsidR="00542F0A" w:rsidRDefault="00542F0A" w:rsidP="00542F0A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sukladno članku 102. Zakona o hrvatskim braniteljima iz Domovinskog rata i članovima njihovih obitelji (»Narodne novine« broj 121/17,98/19 i 84/21) uz prijavu na natječaj dužan je priložiti osim dokaza o ispunjavanju traženih uvjeta i sve potrebne dokaze iz članka 103. Zakona o hrvatskim braniteljima iz Domovinskog rata i članovima njihovih obitelji, dostupne na poveznici Ministarstva hrvatskih branitelja </w:t>
      </w:r>
      <w:hyperlink r:id="rId8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D1E" w:rsidRDefault="00542F0A" w:rsidP="00542F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sukladno članku 48. Zakona o civilnim stradalnicima iz Domovinskog rata (»Narodne novine« br. 84/21) uz prijavu za natječaj dužan je priložiti osim dokaza o ispunjavanju traženih uvjeta i sve potrebne dokaze iz članka 49. Zakona o civilnim stradalnicima iz Domovinskog rata, dostupne na poveznici Ministarstva hrvatskih branitelja </w:t>
      </w:r>
    </w:p>
    <w:p w:rsidR="00542F0A" w:rsidRDefault="00D70053" w:rsidP="00542F0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42F0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542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10" w:rsidRPr="0064708A" w:rsidRDefault="00476710" w:rsidP="00476710">
      <w:pPr>
        <w:jc w:val="both"/>
        <w:rPr>
          <w:rFonts w:ascii="Times New Roman" w:hAnsi="Times New Roman" w:cs="Times New Roman"/>
          <w:sz w:val="24"/>
          <w:szCs w:val="24"/>
        </w:rPr>
      </w:pPr>
      <w:r w:rsidRPr="0064708A">
        <w:rPr>
          <w:rFonts w:ascii="Times New Roman" w:hAnsi="Times New Roman" w:cs="Times New Roman"/>
          <w:sz w:val="24"/>
          <w:szCs w:val="24"/>
        </w:rPr>
        <w:t>Kandidat koji se poziva na pravo prednosti pri zapošljavanju u skladu s člankom 9. Zakona o profesionalnoj rehabilitaciji i zapošljavanju osoba s invaliditetom („Narodne novine“ broj 157/13, 152/14, 39/18 i 32/20) uz prijavu na javni natječaj dužan je, pored dokaza o ispunjavanju traženih uvjeta, priložiti i dokaz o invaliditetu.</w:t>
      </w:r>
    </w:p>
    <w:p w:rsidR="00542F0A" w:rsidRDefault="00542F0A" w:rsidP="00542F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nepravodobne prijave neće se razmatrati.</w:t>
      </w:r>
    </w:p>
    <w:p w:rsidR="00542F0A" w:rsidRDefault="00542F0A" w:rsidP="00542F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Potpunom prijavom smatra se ona koja sadrži sve podatke i priloge navedene u natječaju.</w:t>
      </w:r>
    </w:p>
    <w:p w:rsidR="00542F0A" w:rsidRPr="000C7D1E" w:rsidRDefault="00542F0A" w:rsidP="00542F0A">
      <w:pPr>
        <w:jc w:val="both"/>
        <w:rPr>
          <w:rFonts w:ascii="Times New Roman" w:hAnsi="Times New Roman" w:cs="Times New Roman"/>
          <w:sz w:val="24"/>
          <w:szCs w:val="24"/>
        </w:rPr>
      </w:pPr>
      <w:r w:rsidRPr="000C7D1E">
        <w:rPr>
          <w:rFonts w:ascii="Times New Roman" w:hAnsi="Times New Roman" w:cs="Times New Roman"/>
          <w:sz w:val="24"/>
          <w:szCs w:val="24"/>
        </w:rPr>
        <w:t>Osoba koja ne podnese pravovremenu i potpunu prijavu ili ne ispunjava formalne uvjete natječaja, ne smatra se kandidatom u povodu natječaja o čemu joj se dostavlja pisana obavijest na adresu stanovanja ili elektroničke pošte koju je naznačila u prijavi.</w:t>
      </w:r>
    </w:p>
    <w:p w:rsidR="00542F0A" w:rsidRDefault="00542F0A" w:rsidP="00542F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prijave je 1</w:t>
      </w:r>
      <w:r w:rsidR="00E4230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42305">
        <w:rPr>
          <w:rFonts w:ascii="Times New Roman" w:hAnsi="Times New Roman" w:cs="Times New Roman"/>
          <w:sz w:val="24"/>
          <w:szCs w:val="24"/>
        </w:rPr>
        <w:t>deset</w:t>
      </w:r>
      <w:r>
        <w:rPr>
          <w:rFonts w:ascii="Times New Roman" w:hAnsi="Times New Roman" w:cs="Times New Roman"/>
          <w:sz w:val="24"/>
          <w:szCs w:val="24"/>
        </w:rPr>
        <w:t>) dana od dana objave natječaja</w:t>
      </w:r>
      <w:r w:rsidR="0051105B">
        <w:rPr>
          <w:rFonts w:ascii="Times New Roman" w:hAnsi="Times New Roman" w:cs="Times New Roman"/>
          <w:sz w:val="24"/>
          <w:szCs w:val="24"/>
        </w:rPr>
        <w:t>.</w:t>
      </w:r>
    </w:p>
    <w:p w:rsidR="00542F0A" w:rsidRPr="00AA3C98" w:rsidRDefault="00542F0A" w:rsidP="00542F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na natječaj s potrebnom natječajnom dokumentacijom podnose se u zatvorenoj omotnici, preporučeno ili neposredno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na adresu Muzeja: Muzej grada Zagreba, Opatička </w:t>
      </w:r>
      <w:r w:rsidR="008D4662">
        <w:rPr>
          <w:rFonts w:ascii="Times New Roman" w:hAnsi="Times New Roman" w:cs="Times New Roman"/>
          <w:sz w:val="24"/>
          <w:szCs w:val="24"/>
        </w:rPr>
        <w:t xml:space="preserve">ulica </w:t>
      </w:r>
      <w:r>
        <w:rPr>
          <w:rFonts w:ascii="Times New Roman" w:hAnsi="Times New Roman" w:cs="Times New Roman"/>
          <w:sz w:val="24"/>
          <w:szCs w:val="24"/>
        </w:rPr>
        <w:t xml:space="preserve">20, 10 000 Zagreb, s naznakom </w:t>
      </w:r>
      <w:r>
        <w:rPr>
          <w:rFonts w:ascii="Times New Roman" w:hAnsi="Times New Roman" w:cs="Times New Roman"/>
          <w:b/>
          <w:sz w:val="24"/>
          <w:szCs w:val="24"/>
        </w:rPr>
        <w:t xml:space="preserve">»Natječaj </w:t>
      </w:r>
      <w:r w:rsidR="006F4748">
        <w:rPr>
          <w:rFonts w:ascii="Times New Roman" w:hAnsi="Times New Roman" w:cs="Times New Roman"/>
          <w:b/>
          <w:sz w:val="24"/>
          <w:szCs w:val="24"/>
        </w:rPr>
        <w:t xml:space="preserve">Stručni-a vodič-ica </w:t>
      </w:r>
      <w:r>
        <w:rPr>
          <w:rFonts w:ascii="Times New Roman" w:hAnsi="Times New Roman" w:cs="Times New Roman"/>
          <w:b/>
          <w:sz w:val="24"/>
          <w:szCs w:val="24"/>
        </w:rPr>
        <w:t>– ne otvarati«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4662" w:rsidRDefault="008D4662" w:rsidP="00542F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na natječaj moguće je podnijeti i elektronički putem na e-mail: </w:t>
      </w:r>
      <w:hyperlink r:id="rId10" w:history="1">
        <w:r w:rsidR="00270849" w:rsidRPr="00992BC5">
          <w:rPr>
            <w:rStyle w:val="Hiperveza"/>
            <w:rFonts w:ascii="Times New Roman" w:hAnsi="Times New Roman" w:cs="Times New Roman"/>
            <w:sz w:val="24"/>
            <w:szCs w:val="24"/>
          </w:rPr>
          <w:t>natjecaj@mgz.hr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F0A" w:rsidRDefault="00542F0A" w:rsidP="00542F0A">
      <w:pPr>
        <w:pStyle w:val="Tijeloteksta"/>
        <w:rPr>
          <w:rFonts w:cs="Times New Roman"/>
        </w:rPr>
      </w:pPr>
      <w:r>
        <w:rPr>
          <w:rFonts w:cs="Times New Roman"/>
        </w:rPr>
        <w:t>O rezultatima javnog natječaja kandidati će biti obav</w:t>
      </w:r>
      <w:r w:rsidR="006E6216">
        <w:rPr>
          <w:rFonts w:cs="Times New Roman"/>
        </w:rPr>
        <w:t>i</w:t>
      </w:r>
      <w:r>
        <w:rPr>
          <w:rFonts w:cs="Times New Roman"/>
        </w:rPr>
        <w:t xml:space="preserve">ješteni u roku od </w:t>
      </w:r>
      <w:r w:rsidR="001A0F70">
        <w:rPr>
          <w:rFonts w:cs="Times New Roman"/>
        </w:rPr>
        <w:t>45</w:t>
      </w:r>
      <w:r>
        <w:rPr>
          <w:rFonts w:cs="Times New Roman"/>
        </w:rPr>
        <w:t xml:space="preserve"> (</w:t>
      </w:r>
      <w:r w:rsidR="001A0F70">
        <w:rPr>
          <w:rFonts w:cs="Times New Roman"/>
        </w:rPr>
        <w:t>četrdesetpet</w:t>
      </w:r>
      <w:r>
        <w:rPr>
          <w:rFonts w:cs="Times New Roman"/>
        </w:rPr>
        <w:t>) dana od dana isteka roka za podnošenje prijava.</w:t>
      </w:r>
    </w:p>
    <w:p w:rsidR="00542F0A" w:rsidRDefault="00542F0A" w:rsidP="00542F0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o rezultatima bit će objavljena na mrežnim stranicama </w:t>
      </w:r>
      <w:r w:rsidR="00250B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Muzeja grada Zagreba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članku 10. stavku 1. točki 10. Zakona o pravu na pristup informacijama (Narodne novine broj 25/13 i 85/15). </w:t>
      </w:r>
    </w:p>
    <w:p w:rsidR="00542F0A" w:rsidRDefault="00542F0A" w:rsidP="00542F0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 podnositelja prijave dostupni iz prijave, kao i osobni podaci dostupni iz gore navedenih priloga uz prijavu na natječaj, prikupljaju se i obrađuju isključivo za potrebe provedbe javnog natječaja.</w:t>
      </w:r>
    </w:p>
    <w:p w:rsidR="00542F0A" w:rsidRDefault="00542F0A" w:rsidP="00542F0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Prijavom na natječaj kandidati su izričito suglasni da Muzej grada Zagreba i Grad Zagreb kao voditelji obrade mogu prikupljati, koristiti i dalje obrađivati podatke u svrhu provođenja natječajne procedure, sukladno odredbama Uredbe (EU) 2016/679 Europskog parlamenta i Vijeća od 27. travnja 2016. o zaštiti pojedinaca u vezi s obradom osobnih podataka i o slobodnom kretanju takvih podataka te o stavljanju izvan snage Direktive 95/46/EZ (Opća uredba o zaštiti podataka) SL EU L119,  i Zakona o provedbi Opće uredbe o zaštiti podataka (Narodne novine broj 42/18).</w:t>
      </w:r>
    </w:p>
    <w:p w:rsidR="00354A67" w:rsidRDefault="008C13A5" w:rsidP="00377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traje od </w:t>
      </w:r>
      <w:r w:rsidR="0015108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6F52">
        <w:rPr>
          <w:rFonts w:ascii="Times New Roman" w:hAnsi="Times New Roman" w:cs="Times New Roman"/>
          <w:sz w:val="24"/>
          <w:szCs w:val="24"/>
        </w:rPr>
        <w:t>1</w:t>
      </w:r>
      <w:r w:rsidR="0015108E">
        <w:rPr>
          <w:rFonts w:ascii="Times New Roman" w:hAnsi="Times New Roman" w:cs="Times New Roman"/>
          <w:sz w:val="24"/>
          <w:szCs w:val="24"/>
        </w:rPr>
        <w:t>2</w:t>
      </w:r>
      <w:r w:rsidR="001A0F70">
        <w:rPr>
          <w:rFonts w:ascii="Times New Roman" w:hAnsi="Times New Roman" w:cs="Times New Roman"/>
          <w:sz w:val="24"/>
          <w:szCs w:val="24"/>
        </w:rPr>
        <w:t>.</w:t>
      </w:r>
      <w:r w:rsidR="00377BB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77BB9">
        <w:rPr>
          <w:rFonts w:ascii="Times New Roman" w:hAnsi="Times New Roman" w:cs="Times New Roman"/>
          <w:sz w:val="24"/>
          <w:szCs w:val="24"/>
        </w:rPr>
        <w:t xml:space="preserve">. do </w:t>
      </w:r>
      <w:r w:rsidR="0015108E">
        <w:rPr>
          <w:rFonts w:ascii="Times New Roman" w:hAnsi="Times New Roman" w:cs="Times New Roman"/>
          <w:sz w:val="24"/>
          <w:szCs w:val="24"/>
        </w:rPr>
        <w:t>22</w:t>
      </w:r>
      <w:r w:rsidR="00FE4B8B">
        <w:rPr>
          <w:rFonts w:ascii="Times New Roman" w:hAnsi="Times New Roman" w:cs="Times New Roman"/>
          <w:sz w:val="24"/>
          <w:szCs w:val="24"/>
        </w:rPr>
        <w:t>.</w:t>
      </w:r>
      <w:r w:rsidR="00E86F52">
        <w:rPr>
          <w:rFonts w:ascii="Times New Roman" w:hAnsi="Times New Roman" w:cs="Times New Roman"/>
          <w:sz w:val="24"/>
          <w:szCs w:val="24"/>
        </w:rPr>
        <w:t>1</w:t>
      </w:r>
      <w:r w:rsidR="0015108E">
        <w:rPr>
          <w:rFonts w:ascii="Times New Roman" w:hAnsi="Times New Roman" w:cs="Times New Roman"/>
          <w:sz w:val="24"/>
          <w:szCs w:val="24"/>
        </w:rPr>
        <w:t>2</w:t>
      </w:r>
      <w:r w:rsidR="00FE4B8B">
        <w:rPr>
          <w:rFonts w:ascii="Times New Roman" w:hAnsi="Times New Roman" w:cs="Times New Roman"/>
          <w:sz w:val="24"/>
          <w:szCs w:val="24"/>
        </w:rPr>
        <w:t>.</w:t>
      </w:r>
      <w:r w:rsidR="00377BB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77BB9">
        <w:rPr>
          <w:rFonts w:ascii="Times New Roman" w:hAnsi="Times New Roman" w:cs="Times New Roman"/>
          <w:sz w:val="24"/>
          <w:szCs w:val="24"/>
        </w:rPr>
        <w:t>. godine.</w:t>
      </w:r>
    </w:p>
    <w:p w:rsidR="006C38CE" w:rsidRDefault="006C38CE" w:rsidP="00377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 BROJ: IP-3219-ABS/25</w:t>
      </w:r>
    </w:p>
    <w:p w:rsidR="00520E1B" w:rsidRPr="00354A67" w:rsidRDefault="00354A67" w:rsidP="00354A67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E19E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6E8C">
        <w:rPr>
          <w:rFonts w:ascii="Times New Roman" w:hAnsi="Times New Roman" w:cs="Times New Roman"/>
          <w:sz w:val="24"/>
          <w:szCs w:val="24"/>
        </w:rPr>
        <w:t>r</w:t>
      </w:r>
      <w:r w:rsidR="00520E1B" w:rsidRPr="00354A67">
        <w:rPr>
          <w:rFonts w:ascii="Times New Roman" w:hAnsi="Times New Roman" w:cs="Times New Roman"/>
          <w:sz w:val="24"/>
          <w:szCs w:val="24"/>
        </w:rPr>
        <w:t>avnatelj</w:t>
      </w:r>
      <w:r w:rsidR="00AE19EE">
        <w:rPr>
          <w:rFonts w:ascii="Times New Roman" w:hAnsi="Times New Roman" w:cs="Times New Roman"/>
          <w:sz w:val="24"/>
          <w:szCs w:val="24"/>
        </w:rPr>
        <w:t>ica</w:t>
      </w:r>
      <w:r w:rsidR="00520E1B" w:rsidRPr="00354A67">
        <w:rPr>
          <w:rFonts w:ascii="Times New Roman" w:hAnsi="Times New Roman" w:cs="Times New Roman"/>
          <w:sz w:val="24"/>
          <w:szCs w:val="24"/>
        </w:rPr>
        <w:t xml:space="preserve"> Muzeja grada Z</w:t>
      </w:r>
      <w:r>
        <w:rPr>
          <w:rFonts w:ascii="Times New Roman" w:hAnsi="Times New Roman" w:cs="Times New Roman"/>
          <w:sz w:val="24"/>
          <w:szCs w:val="24"/>
        </w:rPr>
        <w:t>agreba</w:t>
      </w:r>
    </w:p>
    <w:p w:rsidR="00CF3F97" w:rsidRPr="00354A67" w:rsidRDefault="00354A67" w:rsidP="00354A67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E19EE">
        <w:rPr>
          <w:rFonts w:ascii="Times New Roman" w:hAnsi="Times New Roman" w:cs="Times New Roman"/>
          <w:sz w:val="24"/>
          <w:szCs w:val="24"/>
        </w:rPr>
        <w:t xml:space="preserve">dr. sc. Aleksandra Berberih Slana </w:t>
      </w:r>
    </w:p>
    <w:sectPr w:rsidR="00CF3F97" w:rsidRPr="00354A67" w:rsidSect="00354A67">
      <w:footerReference w:type="default" r:id="rId11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B89" w:rsidRDefault="00D60B89" w:rsidP="00156B35">
      <w:pPr>
        <w:spacing w:after="0" w:line="240" w:lineRule="auto"/>
      </w:pPr>
      <w:r>
        <w:separator/>
      </w:r>
    </w:p>
  </w:endnote>
  <w:endnote w:type="continuationSeparator" w:id="0">
    <w:p w:rsidR="00D60B89" w:rsidRDefault="00D60B89" w:rsidP="0015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2469720"/>
      <w:docPartObj>
        <w:docPartGallery w:val="Page Numbers (Bottom of Page)"/>
        <w:docPartUnique/>
      </w:docPartObj>
    </w:sdtPr>
    <w:sdtContent>
      <w:p w:rsidR="00156B35" w:rsidRDefault="00D70053">
        <w:pPr>
          <w:pStyle w:val="Podnoje"/>
          <w:jc w:val="center"/>
        </w:pPr>
        <w:r>
          <w:fldChar w:fldCharType="begin"/>
        </w:r>
        <w:r w:rsidR="00E3784B">
          <w:instrText xml:space="preserve"> PAGE   \* MERGEFORMAT </w:instrText>
        </w:r>
        <w:r>
          <w:fldChar w:fldCharType="separate"/>
        </w:r>
        <w:r w:rsidR="006C38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B35" w:rsidRDefault="00156B3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B89" w:rsidRDefault="00D60B89" w:rsidP="00156B35">
      <w:pPr>
        <w:spacing w:after="0" w:line="240" w:lineRule="auto"/>
      </w:pPr>
      <w:r>
        <w:separator/>
      </w:r>
    </w:p>
  </w:footnote>
  <w:footnote w:type="continuationSeparator" w:id="0">
    <w:p w:rsidR="00D60B89" w:rsidRDefault="00D60B89" w:rsidP="00156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6B6E"/>
    <w:multiLevelType w:val="hybridMultilevel"/>
    <w:tmpl w:val="36D85ADA"/>
    <w:lvl w:ilvl="0" w:tplc="0CFEE4A6">
      <w:numFmt w:val="bullet"/>
      <w:lvlText w:val="-"/>
      <w:lvlJc w:val="left"/>
      <w:pPr>
        <w:ind w:left="873" w:hanging="360"/>
      </w:pPr>
      <w:rPr>
        <w:rFonts w:ascii="Bookman Old Style" w:eastAsia="Times New Roman" w:hAnsi="Bookman Old Style" w:cs="Times New Roman" w:hint="default"/>
      </w:rPr>
    </w:lvl>
    <w:lvl w:ilvl="1" w:tplc="041A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>
    <w:nsid w:val="17CF27BF"/>
    <w:multiLevelType w:val="hybridMultilevel"/>
    <w:tmpl w:val="73A87126"/>
    <w:lvl w:ilvl="0" w:tplc="394210F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461DC"/>
    <w:multiLevelType w:val="hybridMultilevel"/>
    <w:tmpl w:val="F476035A"/>
    <w:lvl w:ilvl="0" w:tplc="3FFE60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8358A"/>
    <w:multiLevelType w:val="hybridMultilevel"/>
    <w:tmpl w:val="AAC26D8E"/>
    <w:lvl w:ilvl="0" w:tplc="7D0CB736">
      <w:start w:val="1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703A0"/>
    <w:multiLevelType w:val="hybridMultilevel"/>
    <w:tmpl w:val="8FDC56B2"/>
    <w:lvl w:ilvl="0" w:tplc="7D0CB736">
      <w:start w:val="1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05BB5"/>
    <w:multiLevelType w:val="hybridMultilevel"/>
    <w:tmpl w:val="AC967F44"/>
    <w:lvl w:ilvl="0" w:tplc="7D0CB736">
      <w:start w:val="12"/>
      <w:numFmt w:val="bullet"/>
      <w:lvlText w:val="-"/>
      <w:lvlJc w:val="left"/>
      <w:pPr>
        <w:ind w:left="873" w:hanging="360"/>
      </w:pPr>
      <w:rPr>
        <w:rFonts w:ascii="Bookman Old Style" w:eastAsia="Times New Roman" w:hAnsi="Bookman Old Style" w:cs="Times New Roman" w:hint="default"/>
      </w:rPr>
    </w:lvl>
    <w:lvl w:ilvl="1" w:tplc="FFFFFFFF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>
    <w:nsid w:val="35681A58"/>
    <w:multiLevelType w:val="hybridMultilevel"/>
    <w:tmpl w:val="BDBA0EAA"/>
    <w:lvl w:ilvl="0" w:tplc="7D0CB736">
      <w:start w:val="1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D0B83"/>
    <w:multiLevelType w:val="hybridMultilevel"/>
    <w:tmpl w:val="A1E2FD4C"/>
    <w:lvl w:ilvl="0" w:tplc="3FFE60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F73A1"/>
    <w:multiLevelType w:val="hybridMultilevel"/>
    <w:tmpl w:val="B77811EE"/>
    <w:lvl w:ilvl="0" w:tplc="7D0CB736">
      <w:start w:val="12"/>
      <w:numFmt w:val="bullet"/>
      <w:lvlText w:val="-"/>
      <w:lvlJc w:val="left"/>
      <w:pPr>
        <w:ind w:left="873" w:hanging="360"/>
      </w:pPr>
      <w:rPr>
        <w:rFonts w:ascii="Bookman Old Style" w:eastAsia="Times New Roman" w:hAnsi="Bookman Old Style" w:cs="Times New Roman" w:hint="default"/>
      </w:rPr>
    </w:lvl>
    <w:lvl w:ilvl="1" w:tplc="FFFFFFFF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>
    <w:nsid w:val="4B6E0389"/>
    <w:multiLevelType w:val="hybridMultilevel"/>
    <w:tmpl w:val="8CA2A000"/>
    <w:lvl w:ilvl="0" w:tplc="7D0CB736">
      <w:start w:val="1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643C6"/>
    <w:multiLevelType w:val="hybridMultilevel"/>
    <w:tmpl w:val="8F54F592"/>
    <w:lvl w:ilvl="0" w:tplc="4CE8F21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6B2873"/>
    <w:multiLevelType w:val="hybridMultilevel"/>
    <w:tmpl w:val="D34C9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43060"/>
    <w:multiLevelType w:val="hybridMultilevel"/>
    <w:tmpl w:val="1370FD62"/>
    <w:lvl w:ilvl="0" w:tplc="52BC8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3B7C46"/>
    <w:multiLevelType w:val="hybridMultilevel"/>
    <w:tmpl w:val="AE266214"/>
    <w:lvl w:ilvl="0" w:tplc="7D0CB736">
      <w:start w:val="1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D2958"/>
    <w:multiLevelType w:val="hybridMultilevel"/>
    <w:tmpl w:val="66368B9E"/>
    <w:lvl w:ilvl="0" w:tplc="3FFE604E">
      <w:start w:val="2"/>
      <w:numFmt w:val="bullet"/>
      <w:lvlText w:val="-"/>
      <w:lvlJc w:val="left"/>
      <w:pPr>
        <w:ind w:left="873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>
    <w:nsid w:val="69343C9F"/>
    <w:multiLevelType w:val="hybridMultilevel"/>
    <w:tmpl w:val="1E76F880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13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5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F97"/>
    <w:rsid w:val="0003759C"/>
    <w:rsid w:val="00067CA3"/>
    <w:rsid w:val="000954F4"/>
    <w:rsid w:val="000A24BC"/>
    <w:rsid w:val="000B0FB8"/>
    <w:rsid w:val="000C7D1E"/>
    <w:rsid w:val="000E5E64"/>
    <w:rsid w:val="0010205F"/>
    <w:rsid w:val="001121B4"/>
    <w:rsid w:val="001424EA"/>
    <w:rsid w:val="00145E9D"/>
    <w:rsid w:val="0015108E"/>
    <w:rsid w:val="00156B35"/>
    <w:rsid w:val="001803A6"/>
    <w:rsid w:val="001925E6"/>
    <w:rsid w:val="00194996"/>
    <w:rsid w:val="001A0F70"/>
    <w:rsid w:val="001B2EC8"/>
    <w:rsid w:val="001F120C"/>
    <w:rsid w:val="002019F7"/>
    <w:rsid w:val="00213EA7"/>
    <w:rsid w:val="00241A95"/>
    <w:rsid w:val="00247D63"/>
    <w:rsid w:val="00250B9F"/>
    <w:rsid w:val="00270849"/>
    <w:rsid w:val="002A3F6C"/>
    <w:rsid w:val="002A62E1"/>
    <w:rsid w:val="002B7C3B"/>
    <w:rsid w:val="002C6B2E"/>
    <w:rsid w:val="002D1694"/>
    <w:rsid w:val="002D2157"/>
    <w:rsid w:val="002F689C"/>
    <w:rsid w:val="00323727"/>
    <w:rsid w:val="003307BB"/>
    <w:rsid w:val="003541BE"/>
    <w:rsid w:val="00354A67"/>
    <w:rsid w:val="00377BB9"/>
    <w:rsid w:val="0038393A"/>
    <w:rsid w:val="003A1D5B"/>
    <w:rsid w:val="003B0979"/>
    <w:rsid w:val="003D7F11"/>
    <w:rsid w:val="003F3BCD"/>
    <w:rsid w:val="00411452"/>
    <w:rsid w:val="00436E81"/>
    <w:rsid w:val="00441AF0"/>
    <w:rsid w:val="00450479"/>
    <w:rsid w:val="00453A6F"/>
    <w:rsid w:val="004664DD"/>
    <w:rsid w:val="00474D3A"/>
    <w:rsid w:val="00476710"/>
    <w:rsid w:val="0048559F"/>
    <w:rsid w:val="00492C64"/>
    <w:rsid w:val="004B3766"/>
    <w:rsid w:val="004C1CDB"/>
    <w:rsid w:val="004C68A8"/>
    <w:rsid w:val="004E5032"/>
    <w:rsid w:val="004F37FF"/>
    <w:rsid w:val="004F725E"/>
    <w:rsid w:val="0050082D"/>
    <w:rsid w:val="0051105B"/>
    <w:rsid w:val="00513673"/>
    <w:rsid w:val="00514037"/>
    <w:rsid w:val="00520E1B"/>
    <w:rsid w:val="00541097"/>
    <w:rsid w:val="00542F0A"/>
    <w:rsid w:val="00543066"/>
    <w:rsid w:val="00546A79"/>
    <w:rsid w:val="005624B7"/>
    <w:rsid w:val="0056520B"/>
    <w:rsid w:val="00572E43"/>
    <w:rsid w:val="00576D8B"/>
    <w:rsid w:val="005B3482"/>
    <w:rsid w:val="005C2022"/>
    <w:rsid w:val="005C3A55"/>
    <w:rsid w:val="005F6370"/>
    <w:rsid w:val="0060437C"/>
    <w:rsid w:val="006267CF"/>
    <w:rsid w:val="00641075"/>
    <w:rsid w:val="00650C79"/>
    <w:rsid w:val="00655110"/>
    <w:rsid w:val="00662890"/>
    <w:rsid w:val="00683CAD"/>
    <w:rsid w:val="006C0B40"/>
    <w:rsid w:val="006C38CE"/>
    <w:rsid w:val="006C69B6"/>
    <w:rsid w:val="006D05C1"/>
    <w:rsid w:val="006D121C"/>
    <w:rsid w:val="006D185C"/>
    <w:rsid w:val="006D7D53"/>
    <w:rsid w:val="006E6216"/>
    <w:rsid w:val="006E6E8C"/>
    <w:rsid w:val="006F4748"/>
    <w:rsid w:val="00722E14"/>
    <w:rsid w:val="0072358B"/>
    <w:rsid w:val="00735970"/>
    <w:rsid w:val="00735C0B"/>
    <w:rsid w:val="007476AD"/>
    <w:rsid w:val="00775DBF"/>
    <w:rsid w:val="0079403F"/>
    <w:rsid w:val="007C494B"/>
    <w:rsid w:val="007F5113"/>
    <w:rsid w:val="008255A1"/>
    <w:rsid w:val="008279B1"/>
    <w:rsid w:val="00847E61"/>
    <w:rsid w:val="008636F6"/>
    <w:rsid w:val="008740ED"/>
    <w:rsid w:val="008A145C"/>
    <w:rsid w:val="008A4141"/>
    <w:rsid w:val="008C13A5"/>
    <w:rsid w:val="008D33EF"/>
    <w:rsid w:val="008D4662"/>
    <w:rsid w:val="008F00C8"/>
    <w:rsid w:val="008F14D4"/>
    <w:rsid w:val="008F2622"/>
    <w:rsid w:val="0091298E"/>
    <w:rsid w:val="009327BD"/>
    <w:rsid w:val="00947D6A"/>
    <w:rsid w:val="00953FB3"/>
    <w:rsid w:val="009773A1"/>
    <w:rsid w:val="009B57C8"/>
    <w:rsid w:val="009C356E"/>
    <w:rsid w:val="009C6302"/>
    <w:rsid w:val="009E40FB"/>
    <w:rsid w:val="00A11948"/>
    <w:rsid w:val="00A17C31"/>
    <w:rsid w:val="00A46E00"/>
    <w:rsid w:val="00A651C4"/>
    <w:rsid w:val="00A66EC3"/>
    <w:rsid w:val="00A80AD6"/>
    <w:rsid w:val="00A81373"/>
    <w:rsid w:val="00A82049"/>
    <w:rsid w:val="00AA3C98"/>
    <w:rsid w:val="00AA61B4"/>
    <w:rsid w:val="00AB0B7E"/>
    <w:rsid w:val="00AD0BB6"/>
    <w:rsid w:val="00AE0CFD"/>
    <w:rsid w:val="00AE19EE"/>
    <w:rsid w:val="00B005F5"/>
    <w:rsid w:val="00B17FC1"/>
    <w:rsid w:val="00B44660"/>
    <w:rsid w:val="00B45F7D"/>
    <w:rsid w:val="00C23560"/>
    <w:rsid w:val="00C34DA4"/>
    <w:rsid w:val="00C64E8B"/>
    <w:rsid w:val="00C6748C"/>
    <w:rsid w:val="00C70BE5"/>
    <w:rsid w:val="00C81D97"/>
    <w:rsid w:val="00C96F46"/>
    <w:rsid w:val="00CA721A"/>
    <w:rsid w:val="00CB6FBC"/>
    <w:rsid w:val="00CC0197"/>
    <w:rsid w:val="00CF3F97"/>
    <w:rsid w:val="00D3505A"/>
    <w:rsid w:val="00D37023"/>
    <w:rsid w:val="00D442AD"/>
    <w:rsid w:val="00D60B89"/>
    <w:rsid w:val="00D63BC7"/>
    <w:rsid w:val="00D63DEE"/>
    <w:rsid w:val="00D70053"/>
    <w:rsid w:val="00D921AB"/>
    <w:rsid w:val="00DA5C89"/>
    <w:rsid w:val="00DB593A"/>
    <w:rsid w:val="00DD5892"/>
    <w:rsid w:val="00E07199"/>
    <w:rsid w:val="00E17537"/>
    <w:rsid w:val="00E3784B"/>
    <w:rsid w:val="00E42305"/>
    <w:rsid w:val="00E4438C"/>
    <w:rsid w:val="00E704F6"/>
    <w:rsid w:val="00E71EAF"/>
    <w:rsid w:val="00E721C6"/>
    <w:rsid w:val="00E72CEC"/>
    <w:rsid w:val="00E86F52"/>
    <w:rsid w:val="00E90C15"/>
    <w:rsid w:val="00E9797F"/>
    <w:rsid w:val="00EC1A2B"/>
    <w:rsid w:val="00EC3007"/>
    <w:rsid w:val="00ED05FD"/>
    <w:rsid w:val="00ED16E1"/>
    <w:rsid w:val="00ED306B"/>
    <w:rsid w:val="00EE4B16"/>
    <w:rsid w:val="00F024B9"/>
    <w:rsid w:val="00F12039"/>
    <w:rsid w:val="00F272A6"/>
    <w:rsid w:val="00F30AFA"/>
    <w:rsid w:val="00F33153"/>
    <w:rsid w:val="00F63453"/>
    <w:rsid w:val="00F82C03"/>
    <w:rsid w:val="00FA5CC8"/>
    <w:rsid w:val="00FB12D0"/>
    <w:rsid w:val="00FB4B0D"/>
    <w:rsid w:val="00FC1CFD"/>
    <w:rsid w:val="00FC320B"/>
    <w:rsid w:val="00FD2AD2"/>
    <w:rsid w:val="00FE4B8B"/>
    <w:rsid w:val="00FF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97"/>
  </w:style>
  <w:style w:type="paragraph" w:styleId="Naslov1">
    <w:name w:val="heading 1"/>
    <w:basedOn w:val="Normal"/>
    <w:next w:val="Normal"/>
    <w:link w:val="Naslov1Char"/>
    <w:uiPriority w:val="9"/>
    <w:qFormat/>
    <w:rsid w:val="005C2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36E81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b/>
      <w:i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2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3A1D5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6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6B35"/>
  </w:style>
  <w:style w:type="paragraph" w:styleId="Podnoje">
    <w:name w:val="footer"/>
    <w:basedOn w:val="Normal"/>
    <w:link w:val="PodnojeChar"/>
    <w:uiPriority w:val="99"/>
    <w:unhideWhenUsed/>
    <w:rsid w:val="00156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6B35"/>
  </w:style>
  <w:style w:type="character" w:styleId="Hiperveza">
    <w:name w:val="Hyperlink"/>
    <w:basedOn w:val="Zadanifontodlomka"/>
    <w:uiPriority w:val="99"/>
    <w:unhideWhenUsed/>
    <w:rsid w:val="00542F0A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542F0A"/>
    <w:pPr>
      <w:suppressAutoHyphens/>
      <w:spacing w:after="140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character" w:customStyle="1" w:styleId="TijelotekstaChar">
    <w:name w:val="Tijelo teksta Char"/>
    <w:basedOn w:val="Zadanifontodlomka"/>
    <w:link w:val="Tijeloteksta"/>
    <w:rsid w:val="00542F0A"/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character" w:styleId="Referencakomentara">
    <w:name w:val="annotation reference"/>
    <w:basedOn w:val="Zadanifontodlomka"/>
    <w:uiPriority w:val="99"/>
    <w:semiHidden/>
    <w:unhideWhenUsed/>
    <w:rsid w:val="00542F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F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F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F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F0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F0A"/>
    <w:rPr>
      <w:rFonts w:ascii="Tahoma" w:hAnsi="Tahoma" w:cs="Tahoma"/>
      <w:sz w:val="16"/>
      <w:szCs w:val="16"/>
    </w:rPr>
  </w:style>
  <w:style w:type="character" w:customStyle="1" w:styleId="Naslov5Char">
    <w:name w:val="Naslov 5 Char"/>
    <w:basedOn w:val="Zadanifontodlomka"/>
    <w:link w:val="Naslov5"/>
    <w:rsid w:val="00436E81"/>
    <w:rPr>
      <w:rFonts w:ascii="Bookman Old Style" w:eastAsia="Times New Roman" w:hAnsi="Bookman Old Style" w:cs="Times New Roman"/>
      <w:b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atjecaj@mg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9A2A4-9EFA-47A2-82B1-30DE0EDA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komp01</dc:creator>
  <cp:lastModifiedBy>Karlo</cp:lastModifiedBy>
  <cp:revision>3</cp:revision>
  <cp:lastPrinted>2025-12-11T08:06:00Z</cp:lastPrinted>
  <dcterms:created xsi:type="dcterms:W3CDTF">2025-12-11T08:06:00Z</dcterms:created>
  <dcterms:modified xsi:type="dcterms:W3CDTF">2025-12-11T08:07:00Z</dcterms:modified>
</cp:coreProperties>
</file>